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2912D" w14:textId="77777777" w:rsidR="00571837" w:rsidRDefault="00571837" w:rsidP="00571837">
      <w:pPr>
        <w:spacing w:after="0" w:line="240" w:lineRule="auto"/>
        <w:jc w:val="center"/>
        <w:rPr>
          <w:b/>
          <w:sz w:val="28"/>
          <w:szCs w:val="28"/>
        </w:rPr>
      </w:pPr>
      <w:r>
        <w:rPr>
          <w:b/>
          <w:sz w:val="28"/>
          <w:szCs w:val="28"/>
        </w:rPr>
        <w:t>TRI-COUNTY ELECTRIC COOPERATIVE, INC.</w:t>
      </w:r>
    </w:p>
    <w:p w14:paraId="29882618" w14:textId="77777777" w:rsidR="00571837" w:rsidRDefault="00571837" w:rsidP="00571837">
      <w:pPr>
        <w:spacing w:after="0" w:line="240" w:lineRule="auto"/>
        <w:jc w:val="center"/>
        <w:rPr>
          <w:szCs w:val="24"/>
        </w:rPr>
      </w:pPr>
      <w:r>
        <w:rPr>
          <w:szCs w:val="24"/>
        </w:rPr>
        <w:t>St. Matthews, South Carolina</w:t>
      </w:r>
    </w:p>
    <w:p w14:paraId="672A29C7" w14:textId="77777777" w:rsidR="00571837" w:rsidRDefault="00571837" w:rsidP="00571837">
      <w:pPr>
        <w:spacing w:after="0" w:line="240" w:lineRule="auto"/>
        <w:jc w:val="center"/>
        <w:rPr>
          <w:szCs w:val="24"/>
        </w:rPr>
      </w:pPr>
      <w:r>
        <w:rPr>
          <w:szCs w:val="24"/>
        </w:rPr>
        <w:t>Minutes of the Board of Trustees Meeting</w:t>
      </w:r>
    </w:p>
    <w:p w14:paraId="5791A6EF" w14:textId="61C18533" w:rsidR="00571837" w:rsidRDefault="00571837" w:rsidP="00571837">
      <w:pPr>
        <w:spacing w:after="0" w:line="240" w:lineRule="auto"/>
        <w:jc w:val="center"/>
        <w:rPr>
          <w:szCs w:val="24"/>
        </w:rPr>
      </w:pPr>
      <w:r>
        <w:rPr>
          <w:szCs w:val="24"/>
        </w:rPr>
        <w:t>December 23, 2019</w:t>
      </w:r>
    </w:p>
    <w:p w14:paraId="09BE1165" w14:textId="77777777" w:rsidR="00571837" w:rsidRDefault="00571837" w:rsidP="00571837">
      <w:pPr>
        <w:spacing w:after="0" w:line="240" w:lineRule="auto"/>
        <w:jc w:val="center"/>
        <w:rPr>
          <w:szCs w:val="24"/>
        </w:rPr>
      </w:pPr>
    </w:p>
    <w:p w14:paraId="5BADF8C0" w14:textId="77777777" w:rsidR="00571837" w:rsidRDefault="00571837" w:rsidP="00571837">
      <w:pPr>
        <w:spacing w:after="0" w:line="276" w:lineRule="auto"/>
        <w:rPr>
          <w:szCs w:val="24"/>
        </w:rPr>
      </w:pPr>
    </w:p>
    <w:p w14:paraId="3C2CCC45" w14:textId="73FE3900" w:rsidR="00571837" w:rsidRDefault="00571837" w:rsidP="00571837">
      <w:pPr>
        <w:spacing w:after="0" w:line="276" w:lineRule="auto"/>
        <w:rPr>
          <w:szCs w:val="24"/>
        </w:rPr>
      </w:pPr>
      <w:r>
        <w:rPr>
          <w:szCs w:val="24"/>
        </w:rPr>
        <w:t xml:space="preserve">Pursuant to due notice thereof, a regular meeting of the Board of Trustees of Tri-County Electric Cooperative, Inc. (hereinafter called the “Cooperative”) was held on December 23, 2019 at the Cooperative’s headquarters office in St. Matthews, South Carolina. </w:t>
      </w:r>
    </w:p>
    <w:p w14:paraId="1DA549D6" w14:textId="77777777" w:rsidR="00571837" w:rsidRDefault="00571837" w:rsidP="00571837">
      <w:pPr>
        <w:spacing w:after="0" w:line="276" w:lineRule="auto"/>
        <w:rPr>
          <w:szCs w:val="24"/>
        </w:rPr>
      </w:pPr>
    </w:p>
    <w:p w14:paraId="690E5741" w14:textId="4A448379" w:rsidR="00571837" w:rsidRDefault="00571837" w:rsidP="00571837">
      <w:pPr>
        <w:spacing w:after="0" w:line="276" w:lineRule="auto"/>
        <w:rPr>
          <w:szCs w:val="24"/>
        </w:rPr>
      </w:pPr>
      <w:r>
        <w:rPr>
          <w:szCs w:val="24"/>
        </w:rPr>
        <w:t>The following trustees were present:  Ida L. Dixon, Barbara F. Weston, S. George Wilson (by telephone), Gary F. Geiger, F. Joe Strickland, Jr., Willie E. Jeffries, William Robinson, James R. Dantzler, and Jacqueline S. Shaw, these being all of the trustees of the Cooperative.  Also present were Frank Furtick, COO, Michael Weeks, CFO, Chad T. Lowder, CEO, John G. Felder, Sr., General Counsel, and Cindy Sarratt, who recorded the minutes of the meeting.</w:t>
      </w:r>
    </w:p>
    <w:p w14:paraId="66364183" w14:textId="77777777" w:rsidR="00571837" w:rsidRDefault="00571837" w:rsidP="00571837">
      <w:pPr>
        <w:spacing w:after="0" w:line="276" w:lineRule="auto"/>
        <w:rPr>
          <w:szCs w:val="24"/>
        </w:rPr>
      </w:pPr>
    </w:p>
    <w:p w14:paraId="4A7C23D1" w14:textId="77777777" w:rsidR="00571837" w:rsidRDefault="00571837" w:rsidP="00571837">
      <w:pPr>
        <w:spacing w:after="0" w:line="360" w:lineRule="auto"/>
        <w:rPr>
          <w:b/>
          <w:szCs w:val="24"/>
          <w:u w:val="single"/>
        </w:rPr>
      </w:pPr>
      <w:r>
        <w:rPr>
          <w:b/>
          <w:szCs w:val="24"/>
          <w:u w:val="single"/>
        </w:rPr>
        <w:t>CALL TO ORDER – INVOCATION</w:t>
      </w:r>
    </w:p>
    <w:p w14:paraId="1776F1FA" w14:textId="4134A81B" w:rsidR="00571837" w:rsidRDefault="00571837" w:rsidP="00571837">
      <w:pPr>
        <w:spacing w:line="360" w:lineRule="auto"/>
        <w:rPr>
          <w:szCs w:val="24"/>
        </w:rPr>
      </w:pPr>
      <w:r>
        <w:rPr>
          <w:szCs w:val="24"/>
        </w:rPr>
        <w:t>The meeting was called to order by President Barbara F. Weston at 5:00 p.m.  Following the Call to Order, William Robinson gave the Invocation.</w:t>
      </w:r>
    </w:p>
    <w:p w14:paraId="492DD09F" w14:textId="77777777" w:rsidR="00571837" w:rsidRDefault="00571837" w:rsidP="00571837">
      <w:pPr>
        <w:spacing w:after="0" w:line="276" w:lineRule="auto"/>
        <w:rPr>
          <w:b/>
          <w:bCs/>
          <w:szCs w:val="24"/>
          <w:u w:val="single"/>
        </w:rPr>
      </w:pPr>
      <w:r>
        <w:rPr>
          <w:b/>
          <w:bCs/>
          <w:szCs w:val="24"/>
          <w:u w:val="single"/>
        </w:rPr>
        <w:t>MEMBER COMMENT PERIOD</w:t>
      </w:r>
    </w:p>
    <w:p w14:paraId="7DA94491" w14:textId="77777777" w:rsidR="00571837" w:rsidRPr="004C2AD1" w:rsidRDefault="00571837" w:rsidP="00571837">
      <w:pPr>
        <w:spacing w:after="0" w:line="276" w:lineRule="auto"/>
        <w:rPr>
          <w:szCs w:val="24"/>
        </w:rPr>
      </w:pPr>
      <w:r>
        <w:rPr>
          <w:szCs w:val="24"/>
        </w:rPr>
        <w:t>No members were present during the Member Comment Period.</w:t>
      </w:r>
    </w:p>
    <w:p w14:paraId="61B86297" w14:textId="77777777" w:rsidR="00571837" w:rsidRDefault="00571837" w:rsidP="00571837">
      <w:pPr>
        <w:spacing w:after="0" w:line="276" w:lineRule="auto"/>
      </w:pPr>
    </w:p>
    <w:p w14:paraId="79AB14B1" w14:textId="77777777" w:rsidR="00571837" w:rsidRDefault="00571837" w:rsidP="00571837">
      <w:pPr>
        <w:spacing w:after="0" w:line="276" w:lineRule="auto"/>
        <w:rPr>
          <w:b/>
          <w:bCs/>
          <w:u w:val="single"/>
        </w:rPr>
      </w:pPr>
      <w:r>
        <w:rPr>
          <w:b/>
          <w:bCs/>
          <w:u w:val="single"/>
        </w:rPr>
        <w:t>APPROVAL OF MINUTES OF BOARD MEETING</w:t>
      </w:r>
    </w:p>
    <w:p w14:paraId="3345C256" w14:textId="24845853" w:rsidR="00571837" w:rsidRDefault="00571837" w:rsidP="00571837">
      <w:pPr>
        <w:spacing w:after="0" w:line="276" w:lineRule="auto"/>
        <w:rPr>
          <w:szCs w:val="24"/>
        </w:rPr>
      </w:pPr>
      <w:r>
        <w:rPr>
          <w:szCs w:val="24"/>
        </w:rPr>
        <w:t>On a motion by Willie Jeffries, seconded by Gary Geiger, and carried, the minutes of the November 23, 2019 Board meeting were approved</w:t>
      </w:r>
      <w:r w:rsidR="00D57D24">
        <w:rPr>
          <w:szCs w:val="24"/>
        </w:rPr>
        <w:t xml:space="preserve"> with corrections</w:t>
      </w:r>
      <w:r>
        <w:rPr>
          <w:szCs w:val="24"/>
        </w:rPr>
        <w:t>.</w:t>
      </w:r>
    </w:p>
    <w:p w14:paraId="163D36C9" w14:textId="77777777" w:rsidR="00571837" w:rsidRDefault="00571837" w:rsidP="00571837">
      <w:pPr>
        <w:spacing w:after="0" w:line="276" w:lineRule="auto"/>
        <w:rPr>
          <w:szCs w:val="24"/>
        </w:rPr>
      </w:pPr>
    </w:p>
    <w:p w14:paraId="456B72D1" w14:textId="77777777" w:rsidR="00571837" w:rsidRDefault="00571837" w:rsidP="00571837">
      <w:pPr>
        <w:spacing w:after="0" w:line="276" w:lineRule="auto"/>
        <w:rPr>
          <w:b/>
          <w:bCs/>
          <w:szCs w:val="24"/>
          <w:u w:val="single"/>
        </w:rPr>
      </w:pPr>
      <w:r>
        <w:rPr>
          <w:b/>
          <w:bCs/>
          <w:szCs w:val="24"/>
          <w:u w:val="single"/>
        </w:rPr>
        <w:t>REPORTS</w:t>
      </w:r>
    </w:p>
    <w:p w14:paraId="4620A5CD" w14:textId="77777777" w:rsidR="00571837" w:rsidRDefault="00571837" w:rsidP="00571837">
      <w:pPr>
        <w:spacing w:after="0" w:line="276" w:lineRule="auto"/>
        <w:rPr>
          <w:b/>
          <w:bCs/>
          <w:szCs w:val="24"/>
          <w:u w:val="single"/>
        </w:rPr>
      </w:pPr>
      <w:r>
        <w:rPr>
          <w:b/>
          <w:bCs/>
          <w:szCs w:val="24"/>
          <w:u w:val="single"/>
        </w:rPr>
        <w:t>SYSTEM SUMMARY REPORT</w:t>
      </w:r>
    </w:p>
    <w:p w14:paraId="6D857632" w14:textId="77777777" w:rsidR="00571837" w:rsidRDefault="00571837" w:rsidP="00571837">
      <w:pPr>
        <w:spacing w:after="0" w:line="276" w:lineRule="auto"/>
        <w:rPr>
          <w:szCs w:val="24"/>
        </w:rPr>
      </w:pPr>
      <w:r>
        <w:rPr>
          <w:szCs w:val="24"/>
        </w:rPr>
        <w:t>The System Summary Report was accepted as presented by the CEO.</w:t>
      </w:r>
    </w:p>
    <w:p w14:paraId="34145C5E" w14:textId="77777777" w:rsidR="00571837" w:rsidRDefault="00571837" w:rsidP="00571837">
      <w:pPr>
        <w:spacing w:after="0" w:line="276" w:lineRule="auto"/>
        <w:rPr>
          <w:szCs w:val="24"/>
        </w:rPr>
      </w:pPr>
    </w:p>
    <w:p w14:paraId="0C2853E6" w14:textId="77777777" w:rsidR="00571837" w:rsidRDefault="00571837" w:rsidP="00571837">
      <w:pPr>
        <w:spacing w:after="0" w:line="276" w:lineRule="auto"/>
        <w:rPr>
          <w:b/>
          <w:bCs/>
          <w:szCs w:val="24"/>
          <w:u w:val="single"/>
        </w:rPr>
      </w:pPr>
      <w:r>
        <w:rPr>
          <w:b/>
          <w:bCs/>
          <w:szCs w:val="24"/>
          <w:u w:val="single"/>
        </w:rPr>
        <w:t>MONTHLY FINANCIAL STATEMENT</w:t>
      </w:r>
    </w:p>
    <w:p w14:paraId="0227588E" w14:textId="3AF38152" w:rsidR="00571837" w:rsidRDefault="00571837" w:rsidP="00571837">
      <w:pPr>
        <w:spacing w:after="0" w:line="276" w:lineRule="auto"/>
        <w:rPr>
          <w:szCs w:val="24"/>
        </w:rPr>
      </w:pPr>
      <w:r>
        <w:rPr>
          <w:szCs w:val="24"/>
        </w:rPr>
        <w:t>Chad Lowder, CEO, presented the November Financial Statement.</w:t>
      </w:r>
    </w:p>
    <w:p w14:paraId="3A7CE354" w14:textId="77777777" w:rsidR="00571837" w:rsidRDefault="00571837" w:rsidP="00571837">
      <w:pPr>
        <w:spacing w:after="0" w:line="276" w:lineRule="auto"/>
        <w:rPr>
          <w:b/>
          <w:szCs w:val="24"/>
          <w:u w:val="single"/>
        </w:rPr>
      </w:pPr>
    </w:p>
    <w:p w14:paraId="797659BB" w14:textId="77777777" w:rsidR="00571837" w:rsidRDefault="00571837" w:rsidP="00571837">
      <w:pPr>
        <w:spacing w:after="0" w:line="276" w:lineRule="auto"/>
        <w:rPr>
          <w:b/>
          <w:szCs w:val="24"/>
          <w:u w:val="single"/>
        </w:rPr>
      </w:pPr>
    </w:p>
    <w:p w14:paraId="33AF28C6" w14:textId="77777777" w:rsidR="00571837" w:rsidRDefault="00571837" w:rsidP="00571837">
      <w:pPr>
        <w:spacing w:after="0" w:line="276" w:lineRule="auto"/>
        <w:rPr>
          <w:b/>
          <w:szCs w:val="24"/>
          <w:u w:val="single"/>
        </w:rPr>
      </w:pPr>
    </w:p>
    <w:p w14:paraId="014A5DDB" w14:textId="77777777" w:rsidR="00B9626C" w:rsidRDefault="00B9626C" w:rsidP="00571837">
      <w:pPr>
        <w:spacing w:after="0" w:line="240" w:lineRule="auto"/>
        <w:rPr>
          <w:szCs w:val="24"/>
        </w:rPr>
      </w:pPr>
    </w:p>
    <w:p w14:paraId="08F165FD" w14:textId="77777777" w:rsidR="00B9626C" w:rsidRDefault="00B9626C" w:rsidP="00571837">
      <w:pPr>
        <w:spacing w:after="0" w:line="240" w:lineRule="auto"/>
        <w:rPr>
          <w:szCs w:val="24"/>
        </w:rPr>
      </w:pPr>
    </w:p>
    <w:p w14:paraId="050712CF" w14:textId="1CFF4B1D" w:rsidR="00571837" w:rsidRDefault="00571837" w:rsidP="00571837">
      <w:pPr>
        <w:spacing w:after="0" w:line="240" w:lineRule="auto"/>
        <w:rPr>
          <w:szCs w:val="24"/>
        </w:rPr>
      </w:pPr>
      <w:r>
        <w:rPr>
          <w:szCs w:val="24"/>
        </w:rPr>
        <w:lastRenderedPageBreak/>
        <w:t>TCEC</w:t>
      </w:r>
    </w:p>
    <w:p w14:paraId="7B69509C" w14:textId="21B65BB8" w:rsidR="00571837" w:rsidRDefault="00571837" w:rsidP="00571837">
      <w:pPr>
        <w:spacing w:after="0" w:line="240" w:lineRule="auto"/>
        <w:rPr>
          <w:szCs w:val="24"/>
        </w:rPr>
      </w:pPr>
      <w:r>
        <w:rPr>
          <w:szCs w:val="24"/>
        </w:rPr>
        <w:t>Minutes of December 23, 2019</w:t>
      </w:r>
    </w:p>
    <w:p w14:paraId="12466078" w14:textId="77777777" w:rsidR="00571837" w:rsidRPr="00464E97" w:rsidRDefault="00571837" w:rsidP="00571837">
      <w:pPr>
        <w:spacing w:after="0" w:line="240" w:lineRule="auto"/>
        <w:rPr>
          <w:szCs w:val="24"/>
        </w:rPr>
      </w:pPr>
      <w:r>
        <w:rPr>
          <w:szCs w:val="24"/>
        </w:rPr>
        <w:t>Page 2</w:t>
      </w:r>
    </w:p>
    <w:p w14:paraId="30EF8F5F" w14:textId="77777777" w:rsidR="00571837" w:rsidRDefault="00571837" w:rsidP="00571837">
      <w:pPr>
        <w:spacing w:after="0" w:line="276" w:lineRule="auto"/>
        <w:rPr>
          <w:szCs w:val="24"/>
        </w:rPr>
      </w:pPr>
    </w:p>
    <w:p w14:paraId="6429D9A5" w14:textId="62BC9686" w:rsidR="00571837" w:rsidRDefault="00571837" w:rsidP="00571837">
      <w:pPr>
        <w:spacing w:after="0" w:line="276" w:lineRule="auto"/>
        <w:rPr>
          <w:b/>
          <w:szCs w:val="24"/>
          <w:u w:val="single"/>
        </w:rPr>
      </w:pPr>
      <w:r>
        <w:rPr>
          <w:b/>
          <w:szCs w:val="24"/>
          <w:u w:val="single"/>
        </w:rPr>
        <w:t>NEW MEMBER REPORT</w:t>
      </w:r>
    </w:p>
    <w:p w14:paraId="348F6E67" w14:textId="78241357" w:rsidR="00571837" w:rsidRDefault="00571837" w:rsidP="00571837">
      <w:pPr>
        <w:spacing w:after="0" w:line="276" w:lineRule="auto"/>
        <w:rPr>
          <w:szCs w:val="24"/>
        </w:rPr>
      </w:pPr>
      <w:r>
        <w:rPr>
          <w:szCs w:val="24"/>
        </w:rPr>
        <w:t>The CEO reported that from November 23, 2019 through November 30, 2019 18 new members made application for service and those new members are now actively receiving electric service from the Cooperative.  Thereafter, on motion by William Robinson, seconded by Joe Strickland, and carried, the following resolution was approved:</w:t>
      </w:r>
    </w:p>
    <w:p w14:paraId="7D8B28A0" w14:textId="77777777" w:rsidR="00571837" w:rsidRDefault="00571837" w:rsidP="00571837">
      <w:pPr>
        <w:spacing w:after="0" w:line="276" w:lineRule="auto"/>
        <w:rPr>
          <w:szCs w:val="24"/>
        </w:rPr>
      </w:pPr>
    </w:p>
    <w:p w14:paraId="5EA27FB4" w14:textId="77777777" w:rsidR="00571837" w:rsidRDefault="00571837" w:rsidP="00571837">
      <w:pPr>
        <w:spacing w:after="0" w:line="276" w:lineRule="auto"/>
        <w:rPr>
          <w:szCs w:val="24"/>
        </w:rPr>
      </w:pPr>
      <w:r>
        <w:rPr>
          <w:szCs w:val="24"/>
        </w:rPr>
        <w:tab/>
        <w:t>RESOLVED, the applications of new members are hereby accepted and approved.</w:t>
      </w:r>
    </w:p>
    <w:p w14:paraId="0668E30E" w14:textId="77777777" w:rsidR="00571837" w:rsidRDefault="00571837" w:rsidP="00571837">
      <w:pPr>
        <w:spacing w:after="0" w:line="276" w:lineRule="auto"/>
        <w:rPr>
          <w:szCs w:val="24"/>
        </w:rPr>
      </w:pPr>
    </w:p>
    <w:p w14:paraId="00DB5014" w14:textId="77777777" w:rsidR="00571837" w:rsidRDefault="00571837" w:rsidP="00571837">
      <w:pPr>
        <w:spacing w:after="0" w:line="360" w:lineRule="auto"/>
        <w:rPr>
          <w:b/>
          <w:bCs/>
          <w:szCs w:val="24"/>
          <w:u w:val="single"/>
        </w:rPr>
      </w:pPr>
      <w:r>
        <w:rPr>
          <w:b/>
          <w:bCs/>
          <w:szCs w:val="24"/>
          <w:u w:val="single"/>
        </w:rPr>
        <w:t>SAFETY REPORT</w:t>
      </w:r>
    </w:p>
    <w:p w14:paraId="789BC762" w14:textId="19B5F2F3" w:rsidR="00571837" w:rsidRDefault="00571837" w:rsidP="00B9626C">
      <w:pPr>
        <w:spacing w:after="0" w:line="276" w:lineRule="auto"/>
        <w:rPr>
          <w:szCs w:val="24"/>
        </w:rPr>
      </w:pPr>
      <w:r>
        <w:rPr>
          <w:szCs w:val="24"/>
        </w:rPr>
        <w:t xml:space="preserve">The CEO reported that there were no lost time accidents, no hours lost, no OSHA Recordable accidents, no employee injuries, and no vehicle accidents reported in October 2019.  </w:t>
      </w:r>
      <w:r w:rsidR="00A64D64">
        <w:rPr>
          <w:szCs w:val="24"/>
        </w:rPr>
        <w:t xml:space="preserve">Mr. Lowder explained that the consumer damage claim reported at the October board meeting resulted in the Cooperative’s insurance carrier paying $1,600 to have the damage to a consumer’s vehicle repaired after equipment fell out of a Cooperative vehicle onto the consumer’s vehicle.  </w:t>
      </w:r>
      <w:r>
        <w:rPr>
          <w:szCs w:val="24"/>
        </w:rPr>
        <w:t xml:space="preserve">One consumer damage claim </w:t>
      </w:r>
      <w:r w:rsidR="00D57D24">
        <w:rPr>
          <w:szCs w:val="24"/>
        </w:rPr>
        <w:t xml:space="preserve">was </w:t>
      </w:r>
      <w:r>
        <w:rPr>
          <w:szCs w:val="24"/>
        </w:rPr>
        <w:t>reported</w:t>
      </w:r>
      <w:r w:rsidR="00A64D64">
        <w:rPr>
          <w:szCs w:val="24"/>
        </w:rPr>
        <w:t xml:space="preserve"> in November involving cotton pickers driving under power lines with their extensions up</w:t>
      </w:r>
      <w:r>
        <w:rPr>
          <w:szCs w:val="24"/>
        </w:rPr>
        <w:t xml:space="preserve">.  </w:t>
      </w:r>
      <w:r w:rsidR="00A64D64">
        <w:rPr>
          <w:szCs w:val="24"/>
        </w:rPr>
        <w:t>A claim was made to Federated, the Cooperative’s insurance carrier; however, the claim was denied due to the fact there was no fault on the part of the Cooperative.</w:t>
      </w:r>
    </w:p>
    <w:p w14:paraId="17939990" w14:textId="1476F717" w:rsidR="009F4793" w:rsidRDefault="009F4793" w:rsidP="00571837">
      <w:pPr>
        <w:spacing w:after="0" w:line="360" w:lineRule="auto"/>
        <w:rPr>
          <w:szCs w:val="24"/>
        </w:rPr>
      </w:pPr>
    </w:p>
    <w:p w14:paraId="32F1F5AA" w14:textId="3C479AA9" w:rsidR="009F4793" w:rsidRDefault="009F4793" w:rsidP="00571837">
      <w:pPr>
        <w:spacing w:after="0" w:line="360" w:lineRule="auto"/>
        <w:rPr>
          <w:b/>
          <w:bCs/>
          <w:szCs w:val="24"/>
          <w:u w:val="single"/>
        </w:rPr>
      </w:pPr>
      <w:r>
        <w:rPr>
          <w:b/>
          <w:bCs/>
          <w:szCs w:val="24"/>
          <w:u w:val="single"/>
        </w:rPr>
        <w:t>Operation Round Up Report</w:t>
      </w:r>
    </w:p>
    <w:p w14:paraId="22050F0D" w14:textId="32B24CE5" w:rsidR="009F4793" w:rsidRDefault="009F4793" w:rsidP="00B9626C">
      <w:pPr>
        <w:spacing w:after="0" w:line="276" w:lineRule="auto"/>
        <w:rPr>
          <w:szCs w:val="24"/>
        </w:rPr>
      </w:pPr>
      <w:r>
        <w:rPr>
          <w:szCs w:val="24"/>
        </w:rPr>
        <w:t>Mr. Lowder reported that $24,080 in grants were awarded at the December Operation Round Up Board Meeting.</w:t>
      </w:r>
    </w:p>
    <w:p w14:paraId="7D3CC6BA" w14:textId="1FA0D019" w:rsidR="009F4793" w:rsidRDefault="009F4793" w:rsidP="00B9626C">
      <w:pPr>
        <w:spacing w:after="0" w:line="276" w:lineRule="auto"/>
        <w:rPr>
          <w:szCs w:val="24"/>
        </w:rPr>
      </w:pPr>
    </w:p>
    <w:p w14:paraId="775C12BD" w14:textId="7C79E7E6" w:rsidR="009F4793" w:rsidRDefault="00B9626C" w:rsidP="00571837">
      <w:pPr>
        <w:spacing w:after="0" w:line="360" w:lineRule="auto"/>
        <w:rPr>
          <w:b/>
          <w:bCs/>
          <w:szCs w:val="24"/>
          <w:u w:val="single"/>
        </w:rPr>
      </w:pPr>
      <w:r>
        <w:rPr>
          <w:b/>
          <w:bCs/>
          <w:szCs w:val="24"/>
          <w:u w:val="single"/>
        </w:rPr>
        <w:t>UPDATES</w:t>
      </w:r>
    </w:p>
    <w:p w14:paraId="6BC25FFB" w14:textId="53C0E0C9" w:rsidR="00B9626C" w:rsidRDefault="00B9626C" w:rsidP="00571837">
      <w:pPr>
        <w:spacing w:after="0" w:line="360" w:lineRule="auto"/>
        <w:rPr>
          <w:b/>
          <w:bCs/>
          <w:szCs w:val="24"/>
          <w:u w:val="single"/>
        </w:rPr>
      </w:pPr>
      <w:r>
        <w:rPr>
          <w:b/>
          <w:bCs/>
          <w:szCs w:val="24"/>
          <w:u w:val="single"/>
        </w:rPr>
        <w:t>Central Update</w:t>
      </w:r>
    </w:p>
    <w:p w14:paraId="297C57F6" w14:textId="17F09117" w:rsidR="00B9626C" w:rsidRDefault="00B9626C" w:rsidP="00571837">
      <w:pPr>
        <w:spacing w:after="0" w:line="360" w:lineRule="auto"/>
        <w:rPr>
          <w:szCs w:val="24"/>
        </w:rPr>
      </w:pPr>
      <w:r>
        <w:rPr>
          <w:szCs w:val="24"/>
        </w:rPr>
        <w:t>The CEO stated that he will discuss certain items of Central business in executive session.</w:t>
      </w:r>
    </w:p>
    <w:p w14:paraId="02FAEFD5" w14:textId="5FFC6D99" w:rsidR="00B9626C" w:rsidRPr="00B9626C" w:rsidRDefault="00B9626C" w:rsidP="00571837">
      <w:pPr>
        <w:spacing w:after="0" w:line="360" w:lineRule="auto"/>
        <w:rPr>
          <w:szCs w:val="24"/>
          <w:u w:val="single"/>
        </w:rPr>
      </w:pPr>
      <w:r>
        <w:rPr>
          <w:szCs w:val="24"/>
          <w:u w:val="single"/>
        </w:rPr>
        <w:t>Appointment of Central Delegates</w:t>
      </w:r>
    </w:p>
    <w:p w14:paraId="4E24BC0E" w14:textId="4A339615" w:rsidR="00031F65" w:rsidRDefault="00031F65" w:rsidP="00B9626C">
      <w:pPr>
        <w:spacing w:after="0" w:line="276" w:lineRule="auto"/>
        <w:rPr>
          <w:szCs w:val="24"/>
        </w:rPr>
      </w:pPr>
      <w:r>
        <w:rPr>
          <w:szCs w:val="24"/>
        </w:rPr>
        <w:t>On motion by Gary Geiger, seconded by Jackie Shaw, and carried, the following resolution was passed:</w:t>
      </w:r>
    </w:p>
    <w:p w14:paraId="44F24850" w14:textId="25E1451A" w:rsidR="009F4793" w:rsidRDefault="009F4793" w:rsidP="00B9626C">
      <w:pPr>
        <w:spacing w:after="0" w:line="276" w:lineRule="auto"/>
        <w:rPr>
          <w:szCs w:val="24"/>
        </w:rPr>
      </w:pPr>
      <w:r>
        <w:rPr>
          <w:szCs w:val="24"/>
        </w:rPr>
        <w:t xml:space="preserve">RESOLVED, that Barbara Weston, President and Chad T. Lowder, CEO be elected to serve as Delegates to the Annual Meeting of the Members of Central Electric Power Cooperative, Inc. on March </w:t>
      </w:r>
      <w:r w:rsidR="00B9626C">
        <w:rPr>
          <w:szCs w:val="24"/>
        </w:rPr>
        <w:t>11</w:t>
      </w:r>
      <w:r>
        <w:rPr>
          <w:szCs w:val="24"/>
        </w:rPr>
        <w:t>, 20</w:t>
      </w:r>
      <w:r w:rsidR="00B9626C">
        <w:rPr>
          <w:szCs w:val="24"/>
        </w:rPr>
        <w:t>20</w:t>
      </w:r>
      <w:r>
        <w:rPr>
          <w:szCs w:val="24"/>
        </w:rPr>
        <w:t xml:space="preserve">.  </w:t>
      </w:r>
    </w:p>
    <w:p w14:paraId="74CE3DCE" w14:textId="77777777" w:rsidR="00B9626C" w:rsidRDefault="00B9626C" w:rsidP="00B9626C">
      <w:pPr>
        <w:spacing w:after="0" w:line="240" w:lineRule="auto"/>
        <w:rPr>
          <w:szCs w:val="24"/>
        </w:rPr>
      </w:pPr>
      <w:r>
        <w:rPr>
          <w:szCs w:val="24"/>
        </w:rPr>
        <w:t>TCEC</w:t>
      </w:r>
    </w:p>
    <w:p w14:paraId="27261022" w14:textId="77777777" w:rsidR="00B9626C" w:rsidRDefault="00B9626C" w:rsidP="00B9626C">
      <w:pPr>
        <w:spacing w:after="0" w:line="240" w:lineRule="auto"/>
        <w:rPr>
          <w:szCs w:val="24"/>
        </w:rPr>
      </w:pPr>
      <w:r>
        <w:rPr>
          <w:szCs w:val="24"/>
        </w:rPr>
        <w:t>Minutes of December 23, 2019</w:t>
      </w:r>
    </w:p>
    <w:p w14:paraId="7A45AB69" w14:textId="2909D0A9" w:rsidR="00B9626C" w:rsidRDefault="00B9626C" w:rsidP="00B9626C">
      <w:pPr>
        <w:spacing w:after="0" w:line="240" w:lineRule="auto"/>
        <w:rPr>
          <w:szCs w:val="24"/>
        </w:rPr>
      </w:pPr>
      <w:r>
        <w:rPr>
          <w:szCs w:val="24"/>
        </w:rPr>
        <w:t>Page 3</w:t>
      </w:r>
    </w:p>
    <w:p w14:paraId="7896A34E" w14:textId="4603E537" w:rsidR="00B9626C" w:rsidRDefault="00B9626C" w:rsidP="00B9626C">
      <w:pPr>
        <w:spacing w:after="0" w:line="240" w:lineRule="auto"/>
        <w:rPr>
          <w:szCs w:val="24"/>
        </w:rPr>
      </w:pPr>
    </w:p>
    <w:p w14:paraId="1E7D4ED1" w14:textId="4845679D" w:rsidR="00B9626C" w:rsidRDefault="00B9626C" w:rsidP="00B9626C">
      <w:pPr>
        <w:spacing w:after="0" w:line="240" w:lineRule="auto"/>
        <w:rPr>
          <w:szCs w:val="24"/>
        </w:rPr>
      </w:pPr>
    </w:p>
    <w:p w14:paraId="29A4DB03" w14:textId="66FCC5B4" w:rsidR="00B9626C" w:rsidRDefault="00B9626C" w:rsidP="00B9626C">
      <w:pPr>
        <w:spacing w:after="0" w:line="276" w:lineRule="auto"/>
        <w:rPr>
          <w:b/>
          <w:bCs/>
          <w:szCs w:val="24"/>
          <w:u w:val="single"/>
        </w:rPr>
      </w:pPr>
      <w:r>
        <w:rPr>
          <w:b/>
          <w:bCs/>
          <w:szCs w:val="24"/>
          <w:u w:val="single"/>
        </w:rPr>
        <w:t>Statewide Update</w:t>
      </w:r>
    </w:p>
    <w:p w14:paraId="066608B1" w14:textId="21D6242F" w:rsidR="007D13AD" w:rsidRDefault="00B32EA5" w:rsidP="00B9626C">
      <w:pPr>
        <w:spacing w:after="0" w:line="276" w:lineRule="auto"/>
        <w:rPr>
          <w:szCs w:val="24"/>
        </w:rPr>
      </w:pPr>
      <w:r>
        <w:rPr>
          <w:szCs w:val="24"/>
        </w:rPr>
        <w:t>Chad Lowder announced that Chad Capps is the new President and CEO of CEE-US.</w:t>
      </w:r>
      <w:r w:rsidR="00F2611B">
        <w:rPr>
          <w:szCs w:val="24"/>
        </w:rPr>
        <w:t xml:space="preserve">  The Summary of the Statewide Board Meeting that was held in Asheville was included in BoardPaq.</w:t>
      </w:r>
    </w:p>
    <w:p w14:paraId="2F36E176" w14:textId="67744328" w:rsidR="007D13AD" w:rsidRDefault="007D13AD" w:rsidP="00B9626C">
      <w:pPr>
        <w:spacing w:after="0" w:line="276" w:lineRule="auto"/>
        <w:rPr>
          <w:szCs w:val="24"/>
        </w:rPr>
      </w:pPr>
    </w:p>
    <w:p w14:paraId="724146D2" w14:textId="18681B87" w:rsidR="007D13AD" w:rsidRDefault="007D13AD" w:rsidP="00B9626C">
      <w:pPr>
        <w:spacing w:after="0" w:line="276" w:lineRule="auto"/>
        <w:rPr>
          <w:b/>
          <w:bCs/>
          <w:szCs w:val="24"/>
          <w:u w:val="single"/>
        </w:rPr>
      </w:pPr>
      <w:r>
        <w:rPr>
          <w:b/>
          <w:bCs/>
          <w:szCs w:val="24"/>
          <w:u w:val="single"/>
        </w:rPr>
        <w:t>OLD BUSINESS</w:t>
      </w:r>
    </w:p>
    <w:p w14:paraId="6CF4C7B5" w14:textId="6070AB45" w:rsidR="007D13AD" w:rsidRDefault="007D13AD" w:rsidP="00B9626C">
      <w:pPr>
        <w:spacing w:after="0" w:line="276" w:lineRule="auto"/>
        <w:rPr>
          <w:b/>
          <w:bCs/>
          <w:szCs w:val="24"/>
          <w:u w:val="single"/>
        </w:rPr>
      </w:pPr>
      <w:r>
        <w:rPr>
          <w:b/>
          <w:bCs/>
          <w:szCs w:val="24"/>
          <w:u w:val="single"/>
        </w:rPr>
        <w:t>Broadband Update</w:t>
      </w:r>
    </w:p>
    <w:p w14:paraId="5D675586" w14:textId="15DA3082" w:rsidR="007D13AD" w:rsidRDefault="007D13AD" w:rsidP="00B9626C">
      <w:pPr>
        <w:spacing w:after="0" w:line="276" w:lineRule="auto"/>
        <w:rPr>
          <w:szCs w:val="24"/>
        </w:rPr>
      </w:pPr>
      <w:r>
        <w:rPr>
          <w:szCs w:val="24"/>
        </w:rPr>
        <w:t>The CEO reported that all reports will be in and will be presented to the board at the January board meeting.  A decision on Broadband will be an action item for the January board meeting.</w:t>
      </w:r>
    </w:p>
    <w:p w14:paraId="6E83AFC9" w14:textId="4CFB9393" w:rsidR="007D13AD" w:rsidRDefault="007D13AD" w:rsidP="00B9626C">
      <w:pPr>
        <w:spacing w:after="0" w:line="276" w:lineRule="auto"/>
        <w:rPr>
          <w:szCs w:val="24"/>
        </w:rPr>
      </w:pPr>
    </w:p>
    <w:p w14:paraId="6A595B6C" w14:textId="7AC23D01" w:rsidR="007D13AD" w:rsidRDefault="007D13AD" w:rsidP="00B9626C">
      <w:pPr>
        <w:spacing w:after="0" w:line="276" w:lineRule="auto"/>
        <w:rPr>
          <w:b/>
          <w:bCs/>
          <w:szCs w:val="24"/>
          <w:u w:val="single"/>
        </w:rPr>
      </w:pPr>
      <w:r>
        <w:rPr>
          <w:b/>
          <w:bCs/>
          <w:szCs w:val="24"/>
          <w:u w:val="single"/>
        </w:rPr>
        <w:t>TriCo Global Industrial Site Update</w:t>
      </w:r>
    </w:p>
    <w:p w14:paraId="08AB393E" w14:textId="32DDB5D6" w:rsidR="007D13AD" w:rsidRDefault="007D13AD" w:rsidP="00B9626C">
      <w:pPr>
        <w:spacing w:after="0" w:line="276" w:lineRule="auto"/>
        <w:rPr>
          <w:szCs w:val="24"/>
        </w:rPr>
      </w:pPr>
      <w:r>
        <w:rPr>
          <w:szCs w:val="24"/>
        </w:rPr>
        <w:t>Chad Lowder reported that P &amp; J has completed all work on the site.  The amount deducted from the final contract price was $113,621.  The total paid to P &amp; J is $260,439.  Water and Wastewater will be released to construction on January 6, 2020.</w:t>
      </w:r>
    </w:p>
    <w:p w14:paraId="7E95AA2E" w14:textId="4EAEA5F0" w:rsidR="007D13AD" w:rsidRDefault="007D13AD" w:rsidP="00B9626C">
      <w:pPr>
        <w:spacing w:after="0" w:line="276" w:lineRule="auto"/>
        <w:rPr>
          <w:szCs w:val="24"/>
        </w:rPr>
      </w:pPr>
    </w:p>
    <w:p w14:paraId="1D20D283" w14:textId="3C4A429D" w:rsidR="007D13AD" w:rsidRDefault="007D13AD" w:rsidP="00B9626C">
      <w:pPr>
        <w:spacing w:after="0" w:line="276" w:lineRule="auto"/>
        <w:rPr>
          <w:b/>
          <w:bCs/>
          <w:szCs w:val="24"/>
          <w:u w:val="single"/>
        </w:rPr>
      </w:pPr>
      <w:r>
        <w:rPr>
          <w:b/>
          <w:bCs/>
          <w:szCs w:val="24"/>
          <w:u w:val="single"/>
        </w:rPr>
        <w:t>NEW BUSINESS</w:t>
      </w:r>
    </w:p>
    <w:p w14:paraId="07EA4406" w14:textId="1D28BD92" w:rsidR="007D13AD" w:rsidRDefault="007D13AD" w:rsidP="00B9626C">
      <w:pPr>
        <w:spacing w:after="0" w:line="276" w:lineRule="auto"/>
        <w:rPr>
          <w:b/>
          <w:bCs/>
          <w:szCs w:val="24"/>
          <w:u w:val="single"/>
        </w:rPr>
      </w:pPr>
      <w:r>
        <w:rPr>
          <w:b/>
          <w:bCs/>
          <w:szCs w:val="24"/>
          <w:u w:val="single"/>
        </w:rPr>
        <w:t>NRTC Voting Delegate and Alternate</w:t>
      </w:r>
    </w:p>
    <w:p w14:paraId="3EFD483B" w14:textId="11B50136" w:rsidR="007D13AD" w:rsidRDefault="007D13AD" w:rsidP="00B9626C">
      <w:pPr>
        <w:spacing w:after="0" w:line="276" w:lineRule="auto"/>
        <w:rPr>
          <w:szCs w:val="24"/>
        </w:rPr>
      </w:pPr>
      <w:r>
        <w:rPr>
          <w:szCs w:val="24"/>
        </w:rPr>
        <w:t>On motion by Willie Jeffries, seconded by Jackie Shaw</w:t>
      </w:r>
      <w:r w:rsidR="0042728B">
        <w:rPr>
          <w:szCs w:val="24"/>
        </w:rPr>
        <w:t>, and carried, the Voting Delegate and Alternate Voting Delegate will remain the same; Voting Delegate-Chad Lowder; Alternate Voting Delegate-Gary Geiger.</w:t>
      </w:r>
    </w:p>
    <w:p w14:paraId="67FC307C" w14:textId="50DCE3E8" w:rsidR="0042728B" w:rsidRDefault="0042728B" w:rsidP="00B9626C">
      <w:pPr>
        <w:spacing w:after="0" w:line="276" w:lineRule="auto"/>
        <w:rPr>
          <w:szCs w:val="24"/>
        </w:rPr>
      </w:pPr>
    </w:p>
    <w:p w14:paraId="45201379" w14:textId="0BA189E2" w:rsidR="0042728B" w:rsidRDefault="0042728B" w:rsidP="00B9626C">
      <w:pPr>
        <w:spacing w:after="0" w:line="276" w:lineRule="auto"/>
        <w:rPr>
          <w:b/>
          <w:bCs/>
          <w:szCs w:val="24"/>
          <w:u w:val="single"/>
        </w:rPr>
      </w:pPr>
      <w:r>
        <w:rPr>
          <w:b/>
          <w:bCs/>
          <w:szCs w:val="24"/>
          <w:u w:val="single"/>
        </w:rPr>
        <w:t>CoBank Line of Credit Renewal/Re-documentation</w:t>
      </w:r>
    </w:p>
    <w:p w14:paraId="4F334A70" w14:textId="7A08DA4D" w:rsidR="0042728B" w:rsidRDefault="0042728B" w:rsidP="00B9626C">
      <w:pPr>
        <w:spacing w:after="0" w:line="276" w:lineRule="auto"/>
        <w:rPr>
          <w:szCs w:val="24"/>
        </w:rPr>
      </w:pPr>
      <w:r>
        <w:rPr>
          <w:szCs w:val="24"/>
        </w:rPr>
        <w:t>On motion by Jim Dantzler, seconded by Willie Jeffries, and carried, the Co-Bank Emergency Line of Credit in the amount of $1 million was renewed and re-documented.</w:t>
      </w:r>
    </w:p>
    <w:p w14:paraId="40ABA3C0" w14:textId="13B5C642" w:rsidR="0042728B" w:rsidRDefault="0042728B" w:rsidP="00B9626C">
      <w:pPr>
        <w:spacing w:after="0" w:line="276" w:lineRule="auto"/>
        <w:rPr>
          <w:szCs w:val="24"/>
        </w:rPr>
      </w:pPr>
    </w:p>
    <w:p w14:paraId="3F838CB8" w14:textId="37B40BF2" w:rsidR="0042728B" w:rsidRDefault="0042728B" w:rsidP="00B9626C">
      <w:pPr>
        <w:spacing w:after="0" w:line="276" w:lineRule="auto"/>
        <w:rPr>
          <w:b/>
          <w:bCs/>
          <w:szCs w:val="24"/>
          <w:u w:val="single"/>
        </w:rPr>
      </w:pPr>
      <w:r>
        <w:rPr>
          <w:b/>
          <w:bCs/>
          <w:szCs w:val="24"/>
          <w:u w:val="single"/>
        </w:rPr>
        <w:t>NRECA Legislative Rally-Rooming Estimates</w:t>
      </w:r>
    </w:p>
    <w:p w14:paraId="113B17BC" w14:textId="4F08CDE7" w:rsidR="0042728B" w:rsidRDefault="0042728B" w:rsidP="00B9626C">
      <w:pPr>
        <w:spacing w:after="0" w:line="276" w:lineRule="auto"/>
        <w:rPr>
          <w:szCs w:val="24"/>
        </w:rPr>
      </w:pPr>
      <w:r>
        <w:rPr>
          <w:szCs w:val="24"/>
        </w:rPr>
        <w:t>Attendance to the NRECA 2020 Legislative Rally was discussed and board members indicated their plans to attend so that rooming estimates could be given to Statewide.</w:t>
      </w:r>
    </w:p>
    <w:p w14:paraId="1FCFFE06" w14:textId="0950DD43" w:rsidR="00D0233C" w:rsidRDefault="00D0233C" w:rsidP="00B9626C">
      <w:pPr>
        <w:spacing w:after="0" w:line="276" w:lineRule="auto"/>
        <w:rPr>
          <w:szCs w:val="24"/>
        </w:rPr>
      </w:pPr>
    </w:p>
    <w:p w14:paraId="7E4505D7" w14:textId="592BABED" w:rsidR="00D0233C" w:rsidRDefault="003E6F27" w:rsidP="00B9626C">
      <w:pPr>
        <w:spacing w:after="0" w:line="276" w:lineRule="auto"/>
        <w:rPr>
          <w:b/>
          <w:bCs/>
          <w:szCs w:val="24"/>
          <w:u w:val="single"/>
        </w:rPr>
      </w:pPr>
      <w:r>
        <w:rPr>
          <w:b/>
          <w:bCs/>
          <w:szCs w:val="24"/>
          <w:u w:val="single"/>
        </w:rPr>
        <w:t>2020 Legislative Appreciation Reception</w:t>
      </w:r>
    </w:p>
    <w:p w14:paraId="6C7B11FF" w14:textId="77777777" w:rsidR="003178A9" w:rsidRDefault="003E6F27" w:rsidP="003E6F27">
      <w:pPr>
        <w:spacing w:after="0" w:line="240" w:lineRule="auto"/>
        <w:rPr>
          <w:szCs w:val="24"/>
        </w:rPr>
      </w:pPr>
      <w:r>
        <w:rPr>
          <w:szCs w:val="24"/>
        </w:rPr>
        <w:t xml:space="preserve">Mr. Lowder announced that the Legislative Appreciation Reception is scheduled for Wednesday, January 29, 2020 from 5-7pm at the Columbia Metropolitan Convention </w:t>
      </w:r>
    </w:p>
    <w:p w14:paraId="4B91DC87" w14:textId="77777777" w:rsidR="003178A9" w:rsidRDefault="003178A9" w:rsidP="003E6F27">
      <w:pPr>
        <w:spacing w:after="0" w:line="240" w:lineRule="auto"/>
        <w:rPr>
          <w:szCs w:val="24"/>
        </w:rPr>
      </w:pPr>
    </w:p>
    <w:p w14:paraId="5270E349" w14:textId="35C606F4" w:rsidR="003178A9" w:rsidRDefault="003E6F27" w:rsidP="003E6F27">
      <w:pPr>
        <w:spacing w:after="0" w:line="240" w:lineRule="auto"/>
        <w:rPr>
          <w:szCs w:val="24"/>
        </w:rPr>
      </w:pPr>
      <w:r>
        <w:rPr>
          <w:szCs w:val="24"/>
        </w:rPr>
        <w:t>TCEC</w:t>
      </w:r>
    </w:p>
    <w:p w14:paraId="2B184FB1" w14:textId="02CECBE6" w:rsidR="003E6F27" w:rsidRDefault="003E6F27" w:rsidP="003E6F27">
      <w:pPr>
        <w:spacing w:after="0" w:line="240" w:lineRule="auto"/>
        <w:rPr>
          <w:szCs w:val="24"/>
        </w:rPr>
      </w:pPr>
      <w:r>
        <w:rPr>
          <w:szCs w:val="24"/>
        </w:rPr>
        <w:t>Minutes of December 23, 2019</w:t>
      </w:r>
    </w:p>
    <w:p w14:paraId="5EB5FE3C" w14:textId="59FEB604" w:rsidR="003E6F27" w:rsidRDefault="003E6F27" w:rsidP="003E6F27">
      <w:pPr>
        <w:spacing w:after="0" w:line="240" w:lineRule="auto"/>
        <w:rPr>
          <w:szCs w:val="24"/>
        </w:rPr>
      </w:pPr>
      <w:r>
        <w:rPr>
          <w:szCs w:val="24"/>
        </w:rPr>
        <w:t>Page 4</w:t>
      </w:r>
    </w:p>
    <w:p w14:paraId="4D3052BB" w14:textId="77777777" w:rsidR="003E6F27" w:rsidRDefault="003E6F27" w:rsidP="00B9626C">
      <w:pPr>
        <w:spacing w:after="0" w:line="276" w:lineRule="auto"/>
        <w:rPr>
          <w:szCs w:val="24"/>
        </w:rPr>
      </w:pPr>
    </w:p>
    <w:p w14:paraId="4FA89267" w14:textId="77777777" w:rsidR="00515AF4" w:rsidRDefault="00515AF4" w:rsidP="00B9626C">
      <w:pPr>
        <w:spacing w:after="0" w:line="276" w:lineRule="auto"/>
        <w:rPr>
          <w:szCs w:val="24"/>
        </w:rPr>
      </w:pPr>
    </w:p>
    <w:p w14:paraId="13BF8381" w14:textId="77777777" w:rsidR="00515AF4" w:rsidRDefault="00515AF4" w:rsidP="00B9626C">
      <w:pPr>
        <w:spacing w:after="0" w:line="276" w:lineRule="auto"/>
        <w:rPr>
          <w:szCs w:val="24"/>
        </w:rPr>
      </w:pPr>
    </w:p>
    <w:p w14:paraId="5CECD124" w14:textId="77777777" w:rsidR="00515AF4" w:rsidRDefault="00515AF4" w:rsidP="00B9626C">
      <w:pPr>
        <w:spacing w:after="0" w:line="276" w:lineRule="auto"/>
        <w:rPr>
          <w:szCs w:val="24"/>
        </w:rPr>
      </w:pPr>
    </w:p>
    <w:p w14:paraId="01021250" w14:textId="3524B97D" w:rsidR="003E6F27" w:rsidRDefault="003178A9" w:rsidP="00B9626C">
      <w:pPr>
        <w:spacing w:after="0" w:line="276" w:lineRule="auto"/>
        <w:rPr>
          <w:szCs w:val="24"/>
        </w:rPr>
      </w:pPr>
      <w:r>
        <w:rPr>
          <w:szCs w:val="24"/>
        </w:rPr>
        <w:t>Center in Columbia.  The board members were asked to give Cindy Sarratt the names and</w:t>
      </w:r>
    </w:p>
    <w:p w14:paraId="7B6F75BE" w14:textId="51E2B336" w:rsidR="003E6F27" w:rsidRPr="003E6F27" w:rsidRDefault="003E6F27" w:rsidP="00B9626C">
      <w:pPr>
        <w:spacing w:after="0" w:line="276" w:lineRule="auto"/>
        <w:rPr>
          <w:szCs w:val="24"/>
        </w:rPr>
      </w:pPr>
      <w:r>
        <w:rPr>
          <w:szCs w:val="24"/>
        </w:rPr>
        <w:t>addresses of guests so that invitations can be mailed.  Cindy will also send in the names of attendees to Statewide for name tags.</w:t>
      </w:r>
    </w:p>
    <w:p w14:paraId="17A4FD38" w14:textId="2F930F82" w:rsidR="0042728B" w:rsidRDefault="0042728B" w:rsidP="00B9626C">
      <w:pPr>
        <w:spacing w:after="0" w:line="276" w:lineRule="auto"/>
        <w:rPr>
          <w:szCs w:val="24"/>
        </w:rPr>
      </w:pPr>
    </w:p>
    <w:p w14:paraId="37C6B09D" w14:textId="67F6C69F" w:rsidR="0042728B" w:rsidRDefault="0042728B" w:rsidP="000F073F">
      <w:pPr>
        <w:spacing w:after="0" w:line="276" w:lineRule="auto"/>
        <w:rPr>
          <w:b/>
          <w:bCs/>
          <w:szCs w:val="24"/>
          <w:u w:val="single"/>
        </w:rPr>
      </w:pPr>
      <w:r>
        <w:rPr>
          <w:b/>
          <w:bCs/>
          <w:szCs w:val="24"/>
          <w:u w:val="single"/>
        </w:rPr>
        <w:t>2020 Operating Plan and Budget</w:t>
      </w:r>
    </w:p>
    <w:p w14:paraId="012EA8A4" w14:textId="32D67610" w:rsidR="0042728B" w:rsidRDefault="00D0233C" w:rsidP="000F073F">
      <w:pPr>
        <w:spacing w:after="0" w:line="276" w:lineRule="auto"/>
        <w:rPr>
          <w:szCs w:val="24"/>
        </w:rPr>
      </w:pPr>
      <w:r>
        <w:rPr>
          <w:szCs w:val="24"/>
        </w:rPr>
        <w:t>The CEO presented the 2020 Operating Plan and budget which included</w:t>
      </w:r>
      <w:r w:rsidR="000F073F">
        <w:rPr>
          <w:szCs w:val="24"/>
        </w:rPr>
        <w:t xml:space="preserve"> a new Christmas Bonus Plan based on years of service.</w:t>
      </w:r>
      <w:r w:rsidR="0026077A">
        <w:rPr>
          <w:szCs w:val="24"/>
        </w:rPr>
        <w:t xml:space="preserve">  Every employee would continue to receive a $500 Christmas Bonus and would receive an additional $50 per year for every year served as a Service Award Bonus up to 31 years.</w:t>
      </w:r>
      <w:r w:rsidR="000F073F">
        <w:rPr>
          <w:szCs w:val="24"/>
        </w:rPr>
        <w:t xml:space="preserve">  A motion was made to approve the Budget </w:t>
      </w:r>
      <w:r w:rsidR="0026077A">
        <w:rPr>
          <w:szCs w:val="24"/>
        </w:rPr>
        <w:t xml:space="preserve">as presented </w:t>
      </w:r>
      <w:r w:rsidR="000F073F">
        <w:rPr>
          <w:szCs w:val="24"/>
        </w:rPr>
        <w:t xml:space="preserve">by Gary Geiger and seconded by Jackie Shaw.  The motion failed by a vote of 4 </w:t>
      </w:r>
      <w:r w:rsidR="00D02FF6">
        <w:rPr>
          <w:szCs w:val="24"/>
        </w:rPr>
        <w:t>yeas</w:t>
      </w:r>
      <w:r w:rsidR="000F073F">
        <w:rPr>
          <w:szCs w:val="24"/>
        </w:rPr>
        <w:t xml:space="preserve"> to 5 nays.</w:t>
      </w:r>
    </w:p>
    <w:p w14:paraId="44148021" w14:textId="61844FCC" w:rsidR="001D1CF6" w:rsidRDefault="001D1CF6" w:rsidP="000F073F">
      <w:pPr>
        <w:spacing w:after="0" w:line="276" w:lineRule="auto"/>
        <w:rPr>
          <w:szCs w:val="24"/>
        </w:rPr>
      </w:pPr>
    </w:p>
    <w:p w14:paraId="2BF62ED6" w14:textId="5AE58970" w:rsidR="001D1CF6" w:rsidRDefault="001D1CF6" w:rsidP="000F073F">
      <w:pPr>
        <w:spacing w:after="0" w:line="276" w:lineRule="auto"/>
        <w:rPr>
          <w:szCs w:val="24"/>
        </w:rPr>
      </w:pPr>
      <w:r>
        <w:rPr>
          <w:szCs w:val="24"/>
        </w:rPr>
        <w:t xml:space="preserve">A new motion was made by Jim Dantzler to amend the budget to replace the proposed Christmas Bonus Plan with a $500 Christmas Bonus </w:t>
      </w:r>
      <w:r w:rsidRPr="000B78B0">
        <w:rPr>
          <w:szCs w:val="24"/>
          <w:u w:val="single"/>
        </w:rPr>
        <w:t>and</w:t>
      </w:r>
      <w:r>
        <w:rPr>
          <w:szCs w:val="24"/>
        </w:rPr>
        <w:t xml:space="preserve"> a Yearly Service Award that pays out on </w:t>
      </w:r>
      <w:r w:rsidR="00D02FF6">
        <w:rPr>
          <w:szCs w:val="24"/>
        </w:rPr>
        <w:t>5-year</w:t>
      </w:r>
      <w:r>
        <w:rPr>
          <w:szCs w:val="24"/>
        </w:rPr>
        <w:t xml:space="preserve"> intervals at $100 per year.  William Robinson seconded the motion.  The motion passed by a vote of </w:t>
      </w:r>
      <w:r w:rsidR="000B78B0">
        <w:rPr>
          <w:szCs w:val="24"/>
        </w:rPr>
        <w:t>5</w:t>
      </w:r>
      <w:r>
        <w:rPr>
          <w:szCs w:val="24"/>
        </w:rPr>
        <w:t xml:space="preserve"> y</w:t>
      </w:r>
      <w:r w:rsidR="009E5A78">
        <w:rPr>
          <w:szCs w:val="24"/>
        </w:rPr>
        <w:t>e</w:t>
      </w:r>
      <w:r>
        <w:rPr>
          <w:szCs w:val="24"/>
        </w:rPr>
        <w:t>as to 3 nays</w:t>
      </w:r>
      <w:r w:rsidR="00E87C54">
        <w:rPr>
          <w:szCs w:val="24"/>
        </w:rPr>
        <w:t xml:space="preserve"> (Gary Geiger, Jackie Shaw, and Joe Strickland)</w:t>
      </w:r>
      <w:r>
        <w:rPr>
          <w:szCs w:val="24"/>
        </w:rPr>
        <w:t>.</w:t>
      </w:r>
    </w:p>
    <w:p w14:paraId="244F7B92" w14:textId="18446636" w:rsidR="000B78B0" w:rsidRDefault="000B78B0" w:rsidP="000F073F">
      <w:pPr>
        <w:spacing w:after="0" w:line="276" w:lineRule="auto"/>
        <w:rPr>
          <w:szCs w:val="24"/>
        </w:rPr>
      </w:pPr>
    </w:p>
    <w:p w14:paraId="1311D4C0" w14:textId="1C23AF21" w:rsidR="000B78B0" w:rsidRDefault="000B78B0" w:rsidP="000F073F">
      <w:pPr>
        <w:spacing w:after="0" w:line="276" w:lineRule="auto"/>
        <w:rPr>
          <w:szCs w:val="24"/>
        </w:rPr>
      </w:pPr>
      <w:r>
        <w:rPr>
          <w:szCs w:val="24"/>
        </w:rPr>
        <w:t xml:space="preserve">Then, on motion by Jim Dantzler, seconded by Willie Jeffries, the Amended Budget was approved by a vote of </w:t>
      </w:r>
      <w:r w:rsidR="00E87C54">
        <w:rPr>
          <w:szCs w:val="24"/>
        </w:rPr>
        <w:t>6 y</w:t>
      </w:r>
      <w:r w:rsidR="009E5A78">
        <w:rPr>
          <w:szCs w:val="24"/>
        </w:rPr>
        <w:t>e</w:t>
      </w:r>
      <w:r w:rsidR="00E87C54">
        <w:rPr>
          <w:szCs w:val="24"/>
        </w:rPr>
        <w:t>as to 2 nays (Gary Geiger and Jackie Shaw).</w:t>
      </w:r>
    </w:p>
    <w:p w14:paraId="46847A83" w14:textId="635CBE5E" w:rsidR="00E87C54" w:rsidRDefault="00E87C54" w:rsidP="000F073F">
      <w:pPr>
        <w:spacing w:after="0" w:line="276" w:lineRule="auto"/>
        <w:rPr>
          <w:szCs w:val="24"/>
        </w:rPr>
      </w:pPr>
    </w:p>
    <w:p w14:paraId="780000A0" w14:textId="3253E904" w:rsidR="00E87C54" w:rsidRDefault="00E87C54" w:rsidP="000F073F">
      <w:pPr>
        <w:spacing w:after="0" w:line="276" w:lineRule="auto"/>
        <w:rPr>
          <w:b/>
          <w:bCs/>
          <w:szCs w:val="24"/>
          <w:u w:val="single"/>
        </w:rPr>
      </w:pPr>
      <w:r>
        <w:rPr>
          <w:b/>
          <w:bCs/>
          <w:szCs w:val="24"/>
          <w:u w:val="single"/>
        </w:rPr>
        <w:t>EXECUTIVE SESSION</w:t>
      </w:r>
    </w:p>
    <w:p w14:paraId="581F0D47" w14:textId="68E23DC1" w:rsidR="00E87C54" w:rsidRDefault="00E87C54" w:rsidP="000F073F">
      <w:pPr>
        <w:spacing w:after="0" w:line="276" w:lineRule="auto"/>
        <w:rPr>
          <w:szCs w:val="24"/>
        </w:rPr>
      </w:pPr>
      <w:r>
        <w:rPr>
          <w:szCs w:val="24"/>
        </w:rPr>
        <w:t>On motion by Jim Dantzler, seconded by Joe Strickland, and carried, the board entered executive session to receive legal advice and discuss economic development</w:t>
      </w:r>
      <w:r w:rsidR="00515AF4">
        <w:rPr>
          <w:szCs w:val="24"/>
        </w:rPr>
        <w:t>.  Then, on motion by Jackie Shaw, seconded by Jim Dantzler, and carried, the board returned to regular session after having taken no action in executive session.</w:t>
      </w:r>
    </w:p>
    <w:p w14:paraId="4A680881" w14:textId="141B0C37" w:rsidR="00515AF4" w:rsidRDefault="00515AF4" w:rsidP="000F073F">
      <w:pPr>
        <w:spacing w:after="0" w:line="276" w:lineRule="auto"/>
        <w:rPr>
          <w:szCs w:val="24"/>
        </w:rPr>
      </w:pPr>
    </w:p>
    <w:p w14:paraId="6CB05B2A" w14:textId="3946F19B" w:rsidR="00515AF4" w:rsidRDefault="00515AF4" w:rsidP="000F073F">
      <w:pPr>
        <w:spacing w:after="0" w:line="276" w:lineRule="auto"/>
        <w:rPr>
          <w:b/>
          <w:bCs/>
          <w:szCs w:val="24"/>
          <w:u w:val="single"/>
        </w:rPr>
      </w:pPr>
      <w:r>
        <w:rPr>
          <w:b/>
          <w:bCs/>
          <w:szCs w:val="24"/>
          <w:u w:val="single"/>
        </w:rPr>
        <w:t>Audit Committee Meeting</w:t>
      </w:r>
    </w:p>
    <w:p w14:paraId="71AF9D40" w14:textId="1522C714" w:rsidR="00515AF4" w:rsidRDefault="00515AF4" w:rsidP="000F073F">
      <w:pPr>
        <w:spacing w:after="0" w:line="276" w:lineRule="auto"/>
        <w:rPr>
          <w:szCs w:val="24"/>
        </w:rPr>
      </w:pPr>
      <w:r>
        <w:rPr>
          <w:szCs w:val="24"/>
        </w:rPr>
        <w:t>An Audit Committee Meeting was scheduled for 4:30 p.m. on January 23, 2020.</w:t>
      </w:r>
    </w:p>
    <w:p w14:paraId="723C1916" w14:textId="069B647F" w:rsidR="00515AF4" w:rsidRDefault="00515AF4" w:rsidP="000F073F">
      <w:pPr>
        <w:spacing w:after="0" w:line="276" w:lineRule="auto"/>
        <w:rPr>
          <w:szCs w:val="24"/>
        </w:rPr>
      </w:pPr>
    </w:p>
    <w:p w14:paraId="641EA710" w14:textId="77777777" w:rsidR="00515AF4" w:rsidRDefault="00515AF4" w:rsidP="00515AF4">
      <w:pPr>
        <w:spacing w:after="0" w:line="360" w:lineRule="auto"/>
        <w:rPr>
          <w:b/>
          <w:bCs/>
          <w:iCs/>
          <w:szCs w:val="24"/>
          <w:u w:val="single"/>
        </w:rPr>
      </w:pPr>
    </w:p>
    <w:p w14:paraId="0CD292E6" w14:textId="77777777" w:rsidR="00515AF4" w:rsidRDefault="00515AF4" w:rsidP="00515AF4">
      <w:pPr>
        <w:spacing w:after="0" w:line="360" w:lineRule="auto"/>
        <w:rPr>
          <w:b/>
          <w:bCs/>
          <w:iCs/>
          <w:szCs w:val="24"/>
          <w:u w:val="single"/>
        </w:rPr>
      </w:pPr>
    </w:p>
    <w:p w14:paraId="014B8101" w14:textId="77777777" w:rsidR="00515AF4" w:rsidRDefault="00515AF4" w:rsidP="00515AF4">
      <w:pPr>
        <w:spacing w:after="0" w:line="240" w:lineRule="auto"/>
        <w:rPr>
          <w:szCs w:val="24"/>
        </w:rPr>
      </w:pPr>
      <w:r>
        <w:rPr>
          <w:szCs w:val="24"/>
        </w:rPr>
        <w:t>TCEC</w:t>
      </w:r>
    </w:p>
    <w:p w14:paraId="48A0B99C" w14:textId="77777777" w:rsidR="00515AF4" w:rsidRDefault="00515AF4" w:rsidP="00515AF4">
      <w:pPr>
        <w:spacing w:after="0" w:line="240" w:lineRule="auto"/>
        <w:rPr>
          <w:szCs w:val="24"/>
        </w:rPr>
      </w:pPr>
      <w:r>
        <w:rPr>
          <w:szCs w:val="24"/>
        </w:rPr>
        <w:t>Minutes of December 23, 2019</w:t>
      </w:r>
    </w:p>
    <w:p w14:paraId="58FD82FE" w14:textId="131D2985" w:rsidR="00515AF4" w:rsidRDefault="00515AF4" w:rsidP="00515AF4">
      <w:pPr>
        <w:spacing w:after="0" w:line="240" w:lineRule="auto"/>
        <w:rPr>
          <w:szCs w:val="24"/>
        </w:rPr>
      </w:pPr>
      <w:r>
        <w:rPr>
          <w:szCs w:val="24"/>
        </w:rPr>
        <w:t>Page 5</w:t>
      </w:r>
    </w:p>
    <w:p w14:paraId="71FBD6B4" w14:textId="77777777" w:rsidR="00515AF4" w:rsidRDefault="00515AF4" w:rsidP="00515AF4">
      <w:pPr>
        <w:spacing w:after="0" w:line="360" w:lineRule="auto"/>
        <w:rPr>
          <w:b/>
          <w:bCs/>
          <w:iCs/>
          <w:szCs w:val="24"/>
          <w:u w:val="single"/>
        </w:rPr>
      </w:pPr>
    </w:p>
    <w:p w14:paraId="7B3E8C12" w14:textId="77777777" w:rsidR="00515AF4" w:rsidRDefault="00515AF4" w:rsidP="00515AF4">
      <w:pPr>
        <w:spacing w:after="0" w:line="360" w:lineRule="auto"/>
        <w:rPr>
          <w:b/>
          <w:bCs/>
          <w:iCs/>
          <w:szCs w:val="24"/>
          <w:u w:val="single"/>
        </w:rPr>
      </w:pPr>
    </w:p>
    <w:p w14:paraId="63FFB717" w14:textId="6568A994" w:rsidR="00515AF4" w:rsidRDefault="00515AF4" w:rsidP="00E6606C">
      <w:pPr>
        <w:spacing w:after="0" w:line="276" w:lineRule="auto"/>
        <w:rPr>
          <w:b/>
          <w:bCs/>
          <w:iCs/>
          <w:szCs w:val="24"/>
          <w:u w:val="single"/>
        </w:rPr>
      </w:pPr>
      <w:r>
        <w:rPr>
          <w:b/>
          <w:bCs/>
          <w:iCs/>
          <w:szCs w:val="24"/>
          <w:u w:val="single"/>
        </w:rPr>
        <w:t>ADJOURNMENT</w:t>
      </w:r>
    </w:p>
    <w:p w14:paraId="641FDF8B" w14:textId="6B5F37A7" w:rsidR="00515AF4" w:rsidRPr="00022B78" w:rsidRDefault="00515AF4" w:rsidP="00E6606C">
      <w:pPr>
        <w:spacing w:after="0" w:line="276" w:lineRule="auto"/>
        <w:rPr>
          <w:i/>
          <w:iCs/>
          <w:szCs w:val="24"/>
          <w:u w:val="single"/>
        </w:rPr>
      </w:pPr>
      <w:r>
        <w:rPr>
          <w:iCs/>
          <w:szCs w:val="24"/>
        </w:rPr>
        <w:t>There being no further business, on motion by Gary Geiger, seconded by Jackie Shaw, and carried, the meeting adjourned at 8:09 p.m.</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rPr>
        <w:tab/>
      </w:r>
      <w:r>
        <w:rPr>
          <w:szCs w:val="24"/>
        </w:rPr>
        <w:tab/>
      </w:r>
      <w:r>
        <w:rPr>
          <w:szCs w:val="24"/>
        </w:rPr>
        <w:tab/>
      </w:r>
      <w:r>
        <w:rPr>
          <w:szCs w:val="24"/>
        </w:rPr>
        <w:tab/>
      </w:r>
      <w:r>
        <w:rPr>
          <w:szCs w:val="24"/>
        </w:rPr>
        <w:tab/>
      </w:r>
      <w:r>
        <w:rPr>
          <w:szCs w:val="24"/>
        </w:rPr>
        <w:tab/>
        <w:t xml:space="preserve">                                                                    </w:t>
      </w:r>
      <w:r>
        <w:rPr>
          <w:szCs w:val="24"/>
        </w:rPr>
        <w:tab/>
      </w:r>
      <w:r>
        <w:rPr>
          <w:szCs w:val="24"/>
        </w:rPr>
        <w:tab/>
      </w:r>
      <w:r>
        <w:rPr>
          <w:szCs w:val="24"/>
        </w:rPr>
        <w:tab/>
      </w:r>
      <w:r>
        <w:rPr>
          <w:szCs w:val="24"/>
        </w:rPr>
        <w:tab/>
      </w:r>
      <w:r>
        <w:rPr>
          <w:szCs w:val="24"/>
        </w:rPr>
        <w:tab/>
      </w:r>
      <w:r>
        <w:rPr>
          <w:szCs w:val="24"/>
        </w:rPr>
        <w:tab/>
      </w:r>
      <w:r w:rsidR="00022B78">
        <w:rPr>
          <w:i/>
          <w:iCs/>
          <w:szCs w:val="24"/>
          <w:u w:val="single"/>
        </w:rPr>
        <w:t>S. Jacqueline S. Shaw__________________</w:t>
      </w:r>
    </w:p>
    <w:p w14:paraId="35CFD0CE" w14:textId="77777777" w:rsidR="00515AF4" w:rsidRDefault="00515AF4" w:rsidP="00515AF4">
      <w:pPr>
        <w:spacing w:after="0" w:line="276"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Jacqueline S. Shaw, Secretary</w:t>
      </w:r>
    </w:p>
    <w:p w14:paraId="008A4B9A" w14:textId="77777777" w:rsidR="00515AF4" w:rsidRDefault="00515AF4" w:rsidP="00515AF4">
      <w:pPr>
        <w:spacing w:after="0" w:line="276" w:lineRule="auto"/>
        <w:rPr>
          <w:szCs w:val="24"/>
        </w:rPr>
      </w:pPr>
      <w:r>
        <w:rPr>
          <w:szCs w:val="24"/>
        </w:rPr>
        <w:t>APPROVED:</w:t>
      </w:r>
    </w:p>
    <w:p w14:paraId="5483017A" w14:textId="77777777" w:rsidR="00515AF4" w:rsidRDefault="00515AF4" w:rsidP="00515AF4">
      <w:pPr>
        <w:spacing w:after="0" w:line="276" w:lineRule="auto"/>
        <w:rPr>
          <w:szCs w:val="24"/>
        </w:rPr>
      </w:pPr>
    </w:p>
    <w:p w14:paraId="40DC7771" w14:textId="2FD52DE8" w:rsidR="00515AF4" w:rsidRPr="00022B78" w:rsidRDefault="00022B78" w:rsidP="00515AF4">
      <w:pPr>
        <w:spacing w:after="0" w:line="276" w:lineRule="auto"/>
        <w:rPr>
          <w:i/>
          <w:iCs/>
          <w:szCs w:val="24"/>
          <w:u w:val="single"/>
        </w:rPr>
      </w:pPr>
      <w:r>
        <w:rPr>
          <w:i/>
          <w:iCs/>
          <w:szCs w:val="24"/>
          <w:u w:val="single"/>
        </w:rPr>
        <w:t>S. Barbara F. Weston_____________</w:t>
      </w:r>
      <w:bookmarkStart w:id="0" w:name="_GoBack"/>
      <w:bookmarkEnd w:id="0"/>
    </w:p>
    <w:p w14:paraId="64DF1259" w14:textId="77777777" w:rsidR="00515AF4" w:rsidRDefault="00515AF4" w:rsidP="00515AF4">
      <w:pPr>
        <w:spacing w:after="0" w:line="276" w:lineRule="auto"/>
      </w:pPr>
      <w:r>
        <w:rPr>
          <w:szCs w:val="24"/>
        </w:rPr>
        <w:t>Barbara F. Weston, President</w:t>
      </w:r>
    </w:p>
    <w:p w14:paraId="126B0739" w14:textId="77777777" w:rsidR="00515AF4" w:rsidRPr="00515AF4" w:rsidRDefault="00515AF4" w:rsidP="000F073F">
      <w:pPr>
        <w:spacing w:after="0" w:line="276" w:lineRule="auto"/>
        <w:rPr>
          <w:szCs w:val="24"/>
        </w:rPr>
      </w:pPr>
    </w:p>
    <w:p w14:paraId="775DB03D" w14:textId="77777777" w:rsidR="00F2611B" w:rsidRDefault="00F2611B" w:rsidP="000F073F">
      <w:pPr>
        <w:spacing w:after="0" w:line="276" w:lineRule="auto"/>
        <w:rPr>
          <w:szCs w:val="24"/>
        </w:rPr>
      </w:pPr>
    </w:p>
    <w:p w14:paraId="469456CA" w14:textId="77777777" w:rsidR="00F2611B" w:rsidRPr="00B32EA5" w:rsidRDefault="00F2611B" w:rsidP="000F073F">
      <w:pPr>
        <w:spacing w:after="0" w:line="276" w:lineRule="auto"/>
        <w:rPr>
          <w:szCs w:val="24"/>
        </w:rPr>
      </w:pPr>
    </w:p>
    <w:p w14:paraId="58670652" w14:textId="77777777" w:rsidR="00B9626C" w:rsidRPr="009F4793" w:rsidRDefault="00B9626C" w:rsidP="000F073F">
      <w:pPr>
        <w:spacing w:after="0" w:line="276" w:lineRule="auto"/>
        <w:rPr>
          <w:szCs w:val="24"/>
        </w:rPr>
      </w:pPr>
    </w:p>
    <w:p w14:paraId="25991952" w14:textId="77777777" w:rsidR="000D72B8" w:rsidRDefault="00022B78"/>
    <w:sectPr w:rsidR="000D72B8" w:rsidSect="00B9626C">
      <w:pgSz w:w="12240" w:h="15840"/>
      <w:pgMar w:top="1440" w:right="1440"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37"/>
    <w:rsid w:val="00022B78"/>
    <w:rsid w:val="00031F65"/>
    <w:rsid w:val="000B78B0"/>
    <w:rsid w:val="000F073F"/>
    <w:rsid w:val="001D1CF6"/>
    <w:rsid w:val="0020792E"/>
    <w:rsid w:val="0026077A"/>
    <w:rsid w:val="003178A9"/>
    <w:rsid w:val="003E6F27"/>
    <w:rsid w:val="0042728B"/>
    <w:rsid w:val="00515AF4"/>
    <w:rsid w:val="00571837"/>
    <w:rsid w:val="00671F56"/>
    <w:rsid w:val="00676116"/>
    <w:rsid w:val="00720B4C"/>
    <w:rsid w:val="007D13AD"/>
    <w:rsid w:val="0085499F"/>
    <w:rsid w:val="009E5A78"/>
    <w:rsid w:val="009F4793"/>
    <w:rsid w:val="00A64D64"/>
    <w:rsid w:val="00AF2A01"/>
    <w:rsid w:val="00B10353"/>
    <w:rsid w:val="00B32EA5"/>
    <w:rsid w:val="00B9626C"/>
    <w:rsid w:val="00C73626"/>
    <w:rsid w:val="00D0233C"/>
    <w:rsid w:val="00D02FF6"/>
    <w:rsid w:val="00D57D24"/>
    <w:rsid w:val="00E6606C"/>
    <w:rsid w:val="00E87C54"/>
    <w:rsid w:val="00F2611B"/>
    <w:rsid w:val="00FB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29EB"/>
  <w15:chartTrackingRefBased/>
  <w15:docId w15:val="{D21EC19C-7D88-45C1-9B53-25B662EA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Walling</dc:creator>
  <cp:keywords/>
  <dc:description/>
  <cp:lastModifiedBy>Cindy Sarratt</cp:lastModifiedBy>
  <cp:revision>2</cp:revision>
  <dcterms:created xsi:type="dcterms:W3CDTF">2020-01-24T15:03:00Z</dcterms:created>
  <dcterms:modified xsi:type="dcterms:W3CDTF">2020-01-24T15:03:00Z</dcterms:modified>
</cp:coreProperties>
</file>